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-142874</wp:posOffset>
            </wp:positionH>
            <wp:positionV relativeFrom="paragraph">
              <wp:posOffset>0</wp:posOffset>
            </wp:positionV>
            <wp:extent cx="5898928" cy="9820963"/>
            <wp:effectExtent b="0" l="0" r="0" t="0"/>
            <wp:wrapTopAndBottom distB="0" distT="0"/>
            <wp:docPr descr="Generazione immagine completata" id="4" name="image2.png"/>
            <a:graphic>
              <a:graphicData uri="http://schemas.openxmlformats.org/drawingml/2006/picture">
                <pic:pic>
                  <pic:nvPicPr>
                    <pic:cNvPr descr="Generazione immagine completata" id="0" name="image2.png"/>
                    <pic:cNvPicPr preferRelativeResize="0"/>
                  </pic:nvPicPr>
                  <pic:blipFill>
                    <a:blip r:embed="rId7"/>
                    <a:srcRect b="0" l="0" r="0" t="0"/>
                    <a:stretch>
                      <a:fillRect/>
                    </a:stretch>
                  </pic:blipFill>
                  <pic:spPr>
                    <a:xfrm>
                      <a:off x="0" y="0"/>
                      <a:ext cx="5898928" cy="9820963"/>
                    </a:xfrm>
                    <a:prstGeom prst="rect"/>
                    <a:ln/>
                  </pic:spPr>
                </pic:pic>
              </a:graphicData>
            </a:graphic>
          </wp:anchor>
        </w:drawing>
      </w:r>
    </w:p>
    <w:p w:rsidR="00000000" w:rsidDel="00000000" w:rsidP="00000000" w:rsidRDefault="00000000" w:rsidRPr="00000000" w14:paraId="00000002">
      <w:pPr>
        <w:keepNext w:val="1"/>
        <w:keepLines w:val="1"/>
        <w:spacing w:after="0" w:before="240" w:lineRule="auto"/>
        <w:jc w:val="center"/>
        <w:rPr>
          <w:sz w:val="28"/>
          <w:szCs w:val="28"/>
        </w:rPr>
      </w:pPr>
      <w:r w:rsidDel="00000000" w:rsidR="00000000" w:rsidRPr="00000000">
        <w:rPr>
          <w:rtl w:val="0"/>
        </w:rPr>
      </w:r>
    </w:p>
    <w:p w:rsidR="00000000" w:rsidDel="00000000" w:rsidP="00000000" w:rsidRDefault="00000000" w:rsidRPr="00000000" w14:paraId="00000003">
      <w:pPr>
        <w:keepNext w:val="1"/>
        <w:keepLines w:val="1"/>
        <w:spacing w:after="0" w:before="240" w:lineRule="auto"/>
        <w:jc w:val="center"/>
        <w:rPr>
          <w:sz w:val="28"/>
          <w:szCs w:val="28"/>
        </w:rPr>
      </w:pPr>
      <w:r w:rsidDel="00000000" w:rsidR="00000000" w:rsidRPr="00000000">
        <w:rPr>
          <w:rtl w:val="0"/>
        </w:rPr>
      </w:r>
    </w:p>
    <w:p w:rsidR="00000000" w:rsidDel="00000000" w:rsidP="00000000" w:rsidRDefault="00000000" w:rsidRPr="00000000" w14:paraId="00000004">
      <w:pPr>
        <w:keepNext w:val="1"/>
        <w:keepLines w:val="1"/>
        <w:spacing w:after="0" w:before="240" w:lineRule="auto"/>
        <w:jc w:val="cente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after="0" w:line="276" w:lineRule="auto"/>
            <w:rPr>
              <w:sz w:val="28"/>
              <w:szCs w:val="28"/>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color w:val="45818e"/>
              <w:sz w:val="32"/>
              <w:szCs w:val="32"/>
              <w:rtl w:val="0"/>
            </w:rPr>
            <w:t xml:space="preserve">Sommario </w:t>
          </w:r>
          <w:r w:rsidDel="00000000" w:rsidR="00000000" w:rsidRPr="00000000">
            <w:rPr>
              <w:rtl w:val="0"/>
            </w:rPr>
          </w:r>
        </w:p>
        <w:p w:rsidR="00000000" w:rsidDel="00000000" w:rsidP="00000000" w:rsidRDefault="00000000" w:rsidRPr="00000000" w14:paraId="00000006">
          <w:pPr>
            <w:tabs>
              <w:tab w:val="left" w:leader="none" w:pos="440"/>
              <w:tab w:val="right" w:leader="none" w:pos="8494"/>
            </w:tabs>
            <w:spacing w:after="100" w:line="480" w:lineRule="auto"/>
            <w:rPr>
              <w:sz w:val="28"/>
              <w:szCs w:val="28"/>
            </w:rPr>
          </w:pPr>
          <w:r w:rsidDel="00000000" w:rsidR="00000000" w:rsidRPr="00000000">
            <w:rPr>
              <w:rtl w:val="0"/>
            </w:rPr>
          </w:r>
        </w:p>
        <w:p w:rsidR="00000000" w:rsidDel="00000000" w:rsidP="00000000" w:rsidRDefault="00000000" w:rsidRPr="00000000" w14:paraId="00000007">
          <w:pPr>
            <w:tabs>
              <w:tab w:val="left" w:leader="none" w:pos="440"/>
              <w:tab w:val="right" w:leader="none" w:pos="8494"/>
            </w:tabs>
            <w:spacing w:after="100" w:line="480" w:lineRule="auto"/>
            <w:rPr>
              <w:rFonts w:ascii="Aptos" w:cs="Aptos" w:eastAsia="Aptos" w:hAnsi="Aptos"/>
              <w:b w:val="1"/>
              <w:sz w:val="24"/>
              <w:szCs w:val="24"/>
            </w:rPr>
          </w:pPr>
          <w:hyperlink r:id="rId8">
            <w:r w:rsidDel="00000000" w:rsidR="00000000" w:rsidRPr="00000000">
              <w:rPr>
                <w:rFonts w:ascii="Aptos" w:cs="Aptos" w:eastAsia="Aptos" w:hAnsi="Aptos"/>
                <w:b w:val="1"/>
                <w:rtl w:val="0"/>
              </w:rPr>
              <w:t xml:space="preserve">1.</w:t>
            </w:r>
          </w:hyperlink>
          <w:hyperlink r:id="rId9">
            <w:r w:rsidDel="00000000" w:rsidR="00000000" w:rsidRPr="00000000">
              <w:rPr>
                <w:rFonts w:ascii="Aptos" w:cs="Aptos" w:eastAsia="Aptos" w:hAnsi="Aptos"/>
                <w:b w:val="1"/>
                <w:sz w:val="24"/>
                <w:szCs w:val="24"/>
                <w:rtl w:val="0"/>
              </w:rPr>
              <w:tab/>
            </w:r>
          </w:hyperlink>
          <w:hyperlink r:id="rId10">
            <w:r w:rsidDel="00000000" w:rsidR="00000000" w:rsidRPr="00000000">
              <w:rPr>
                <w:rFonts w:ascii="Aptos" w:cs="Aptos" w:eastAsia="Aptos" w:hAnsi="Aptos"/>
                <w:b w:val="1"/>
                <w:rtl w:val="0"/>
              </w:rPr>
              <w:t xml:space="preserve">Casi d’Uso</w:t>
            </w:r>
          </w:hyperlink>
          <w:r w:rsidDel="00000000" w:rsidR="00000000" w:rsidRPr="00000000">
            <w:rPr>
              <w:rFonts w:ascii="Aptos" w:cs="Aptos" w:eastAsia="Aptos" w:hAnsi="Aptos"/>
              <w:b w:val="1"/>
              <w:sz w:val="24"/>
              <w:szCs w:val="24"/>
              <w:rtl w:val="0"/>
            </w:rPr>
            <w:t xml:space="preserve">……………………………………………………………………………</w:t>
          </w:r>
        </w:p>
        <w:p w:rsidR="00000000" w:rsidDel="00000000" w:rsidP="00000000" w:rsidRDefault="00000000" w:rsidRPr="00000000" w14:paraId="00000008">
          <w:pPr>
            <w:tabs>
              <w:tab w:val="left" w:leader="none" w:pos="440"/>
              <w:tab w:val="right" w:leader="none" w:pos="8494"/>
            </w:tabs>
            <w:spacing w:after="100" w:line="480" w:lineRule="auto"/>
            <w:rPr>
              <w:rFonts w:ascii="Aptos" w:cs="Aptos" w:eastAsia="Aptos" w:hAnsi="Aptos"/>
              <w:b w:val="1"/>
              <w:sz w:val="24"/>
              <w:szCs w:val="24"/>
            </w:rPr>
          </w:pPr>
          <w:hyperlink r:id="rId11">
            <w:r w:rsidDel="00000000" w:rsidR="00000000" w:rsidRPr="00000000">
              <w:rPr>
                <w:b w:val="1"/>
                <w:rtl w:val="0"/>
              </w:rPr>
              <w:t xml:space="preserve">2.</w:t>
            </w:r>
          </w:hyperlink>
          <w:hyperlink r:id="rId12">
            <w:r w:rsidDel="00000000" w:rsidR="00000000" w:rsidRPr="00000000">
              <w:rPr>
                <w:rFonts w:ascii="Aptos" w:cs="Aptos" w:eastAsia="Aptos" w:hAnsi="Aptos"/>
                <w:b w:val="1"/>
                <w:sz w:val="24"/>
                <w:szCs w:val="24"/>
                <w:rtl w:val="0"/>
              </w:rPr>
              <w:tab/>
            </w:r>
          </w:hyperlink>
          <w:hyperlink r:id="rId13">
            <w:r w:rsidDel="00000000" w:rsidR="00000000" w:rsidRPr="00000000">
              <w:rPr>
                <w:b w:val="1"/>
                <w:rtl w:val="0"/>
              </w:rPr>
              <w:t xml:space="preserve">Descrizione del problema</w:t>
            </w:r>
          </w:hyperlink>
          <w:hyperlink r:id="rId14">
            <w:r w:rsidDel="00000000" w:rsidR="00000000" w:rsidRPr="00000000">
              <w:rPr>
                <w:rFonts w:ascii="Aptos" w:cs="Aptos" w:eastAsia="Aptos" w:hAnsi="Aptos"/>
                <w:b w:val="1"/>
                <w:rtl w:val="0"/>
              </w:rPr>
              <w:t xml:space="preserve">………………………………………………………………..2</w:t>
            </w:r>
          </w:hyperlink>
          <w:r w:rsidDel="00000000" w:rsidR="00000000" w:rsidRPr="00000000">
            <w:rPr>
              <w:rtl w:val="0"/>
            </w:rPr>
          </w:r>
        </w:p>
        <w:p w:rsidR="00000000" w:rsidDel="00000000" w:rsidP="00000000" w:rsidRDefault="00000000" w:rsidRPr="00000000" w14:paraId="00000009">
          <w:pPr>
            <w:tabs>
              <w:tab w:val="left" w:leader="none" w:pos="440"/>
              <w:tab w:val="right" w:leader="none" w:pos="8494"/>
            </w:tabs>
            <w:spacing w:after="100" w:line="480" w:lineRule="auto"/>
            <w:rPr>
              <w:rFonts w:ascii="Aptos" w:cs="Aptos" w:eastAsia="Aptos" w:hAnsi="Aptos"/>
              <w:b w:val="1"/>
              <w:sz w:val="24"/>
              <w:szCs w:val="24"/>
            </w:rPr>
          </w:pPr>
          <w:hyperlink r:id="rId15">
            <w:r w:rsidDel="00000000" w:rsidR="00000000" w:rsidRPr="00000000">
              <w:rPr>
                <w:b w:val="1"/>
                <w:rtl w:val="0"/>
              </w:rPr>
              <w:t xml:space="preserve">3.</w:t>
            </w:r>
          </w:hyperlink>
          <w:hyperlink r:id="rId16">
            <w:r w:rsidDel="00000000" w:rsidR="00000000" w:rsidRPr="00000000">
              <w:rPr>
                <w:rFonts w:ascii="Aptos" w:cs="Aptos" w:eastAsia="Aptos" w:hAnsi="Aptos"/>
                <w:b w:val="1"/>
                <w:sz w:val="24"/>
                <w:szCs w:val="24"/>
                <w:rtl w:val="0"/>
              </w:rPr>
              <w:tab/>
            </w:r>
          </w:hyperlink>
          <w:hyperlink r:id="rId17">
            <w:r w:rsidDel="00000000" w:rsidR="00000000" w:rsidRPr="00000000">
              <w:rPr>
                <w:b w:val="1"/>
                <w:rtl w:val="0"/>
              </w:rPr>
              <w:t xml:space="preserve">Sviluppo dei personaggi ed obiettivi</w:t>
            </w:r>
          </w:hyperlink>
          <w:hyperlink r:id="rId18">
            <w:r w:rsidDel="00000000" w:rsidR="00000000" w:rsidRPr="00000000">
              <w:rPr>
                <w:rFonts w:ascii="Aptos" w:cs="Aptos" w:eastAsia="Aptos" w:hAnsi="Aptos"/>
                <w:b w:val="1"/>
                <w:rtl w:val="0"/>
              </w:rPr>
              <w:t xml:space="preserve">…………………………………………………….3</w:t>
            </w:r>
          </w:hyperlink>
          <w:r w:rsidDel="00000000" w:rsidR="00000000" w:rsidRPr="00000000">
            <w:rPr>
              <w:rtl w:val="0"/>
            </w:rPr>
          </w:r>
        </w:p>
        <w:p w:rsidR="00000000" w:rsidDel="00000000" w:rsidP="00000000" w:rsidRDefault="00000000" w:rsidRPr="00000000" w14:paraId="0000000A">
          <w:pPr>
            <w:tabs>
              <w:tab w:val="left" w:leader="none" w:pos="440"/>
              <w:tab w:val="right" w:leader="none" w:pos="8494"/>
            </w:tabs>
            <w:spacing w:after="100" w:line="480" w:lineRule="auto"/>
            <w:rPr>
              <w:rFonts w:ascii="Aptos" w:cs="Aptos" w:eastAsia="Aptos" w:hAnsi="Aptos"/>
              <w:b w:val="1"/>
              <w:sz w:val="24"/>
              <w:szCs w:val="24"/>
            </w:rPr>
          </w:pPr>
          <w:hyperlink r:id="rId19">
            <w:r w:rsidDel="00000000" w:rsidR="00000000" w:rsidRPr="00000000">
              <w:rPr>
                <w:b w:val="1"/>
                <w:rtl w:val="0"/>
              </w:rPr>
              <w:t xml:space="preserve">4.</w:t>
            </w:r>
          </w:hyperlink>
          <w:hyperlink r:id="rId20">
            <w:r w:rsidDel="00000000" w:rsidR="00000000" w:rsidRPr="00000000">
              <w:rPr>
                <w:rFonts w:ascii="Aptos" w:cs="Aptos" w:eastAsia="Aptos" w:hAnsi="Aptos"/>
                <w:b w:val="1"/>
                <w:sz w:val="24"/>
                <w:szCs w:val="24"/>
                <w:rtl w:val="0"/>
              </w:rPr>
              <w:tab/>
            </w:r>
          </w:hyperlink>
          <w:hyperlink r:id="rId21">
            <w:r w:rsidDel="00000000" w:rsidR="00000000" w:rsidRPr="00000000">
              <w:rPr>
                <w:b w:val="1"/>
                <w:rtl w:val="0"/>
              </w:rPr>
              <w:t xml:space="preserve">Descrizione dei personaggi e degli obiettivi</w:t>
            </w:r>
          </w:hyperlink>
          <w:hyperlink r:id="rId22">
            <w:r w:rsidDel="00000000" w:rsidR="00000000" w:rsidRPr="00000000">
              <w:rPr>
                <w:rFonts w:ascii="Aptos" w:cs="Aptos" w:eastAsia="Aptos" w:hAnsi="Aptos"/>
                <w:b w:val="1"/>
                <w:rtl w:val="0"/>
              </w:rPr>
              <w:t xml:space="preserve">……………………………………………4</w:t>
            </w:r>
          </w:hyperlink>
          <w:r w:rsidDel="00000000" w:rsidR="00000000" w:rsidRPr="00000000">
            <w:rPr>
              <w:rtl w:val="0"/>
            </w:rPr>
          </w:r>
        </w:p>
        <w:p w:rsidR="00000000" w:rsidDel="00000000" w:rsidP="00000000" w:rsidRDefault="00000000" w:rsidRPr="00000000" w14:paraId="0000000B">
          <w:pPr>
            <w:tabs>
              <w:tab w:val="right" w:leader="none" w:pos="8494"/>
            </w:tabs>
            <w:spacing w:after="100" w:line="259" w:lineRule="auto"/>
            <w:ind w:left="220" w:firstLine="0"/>
            <w:rPr>
              <w:rFonts w:ascii="Aptos" w:cs="Aptos" w:eastAsia="Aptos" w:hAnsi="Aptos"/>
              <w:b w:val="1"/>
              <w:sz w:val="24"/>
              <w:szCs w:val="24"/>
            </w:rPr>
          </w:pPr>
          <w:hyperlink r:id="rId23">
            <w:r w:rsidDel="00000000" w:rsidR="00000000" w:rsidRPr="00000000">
              <w:rPr>
                <w:b w:val="1"/>
                <w:rtl w:val="0"/>
              </w:rPr>
              <w:t xml:space="preserve">Personas 1</w:t>
            </w:r>
          </w:hyperlink>
          <w:hyperlink r:id="rId24">
            <w:r w:rsidDel="00000000" w:rsidR="00000000" w:rsidRPr="00000000">
              <w:rPr>
                <w:b w:val="1"/>
                <w:sz w:val="24"/>
                <w:szCs w:val="24"/>
                <w:rtl w:val="0"/>
              </w:rPr>
              <w:t xml:space="preserve"> Sauddè Abdulhamid</w:t>
            </w:r>
          </w:hyperlink>
          <w:hyperlink r:id="rId25">
            <w:r w:rsidDel="00000000" w:rsidR="00000000" w:rsidRPr="00000000">
              <w:rPr>
                <w:rFonts w:ascii="Aptos" w:cs="Aptos" w:eastAsia="Aptos" w:hAnsi="Aptos"/>
                <w:b w:val="1"/>
                <w:rtl w:val="0"/>
              </w:rPr>
              <w:t xml:space="preserve">…………………………………………………………</w:t>
            </w:r>
          </w:hyperlink>
          <w:hyperlink r:id="rId26">
            <w:r w:rsidDel="00000000" w:rsidR="00000000" w:rsidRPr="00000000">
              <w:rPr>
                <w:rFonts w:ascii="Aptos" w:cs="Aptos" w:eastAsia="Aptos" w:hAnsi="Aptos"/>
                <w:b w:val="1"/>
                <w:rtl w:val="0"/>
              </w:rPr>
              <w:t xml:space="preserve">4</w:t>
            </w:r>
          </w:hyperlink>
          <w:r w:rsidDel="00000000" w:rsidR="00000000" w:rsidRPr="00000000">
            <w:rPr>
              <w:rtl w:val="0"/>
            </w:rPr>
          </w:r>
        </w:p>
        <w:p w:rsidR="00000000" w:rsidDel="00000000" w:rsidP="00000000" w:rsidRDefault="00000000" w:rsidRPr="00000000" w14:paraId="0000000C">
          <w:pPr>
            <w:tabs>
              <w:tab w:val="right" w:leader="none" w:pos="8494"/>
            </w:tabs>
            <w:spacing w:after="100" w:line="259" w:lineRule="auto"/>
            <w:ind w:left="220" w:firstLine="0"/>
            <w:rPr>
              <w:rFonts w:ascii="Aptos" w:cs="Aptos" w:eastAsia="Aptos" w:hAnsi="Aptos"/>
              <w:b w:val="1"/>
              <w:sz w:val="24"/>
              <w:szCs w:val="24"/>
            </w:rPr>
          </w:pPr>
          <w:hyperlink r:id="rId27">
            <w:r w:rsidDel="00000000" w:rsidR="00000000" w:rsidRPr="00000000">
              <w:rPr>
                <w:b w:val="1"/>
                <w:rtl w:val="0"/>
              </w:rPr>
              <w:t xml:space="preserve">Personas 2: </w:t>
            </w:r>
          </w:hyperlink>
          <w:hyperlink r:id="rId28">
            <w:r w:rsidDel="00000000" w:rsidR="00000000" w:rsidRPr="00000000">
              <w:rPr>
                <w:b w:val="1"/>
                <w:sz w:val="24"/>
                <w:szCs w:val="24"/>
                <w:rtl w:val="0"/>
              </w:rPr>
              <w:t xml:space="preserve">Chiara Infante</w:t>
            </w:r>
          </w:hyperlink>
          <w:hyperlink r:id="rId29">
            <w:r w:rsidDel="00000000" w:rsidR="00000000" w:rsidRPr="00000000">
              <w:rPr>
                <w:rFonts w:ascii="Aptos" w:cs="Aptos" w:eastAsia="Aptos" w:hAnsi="Aptos"/>
                <w:b w:val="1"/>
                <w:rtl w:val="0"/>
              </w:rPr>
              <w:t xml:space="preserve">………………………………………………………………...</w:t>
            </w:r>
          </w:hyperlink>
          <w:hyperlink r:id="rId30">
            <w:r w:rsidDel="00000000" w:rsidR="00000000" w:rsidRPr="00000000">
              <w:rPr>
                <w:rFonts w:ascii="Aptos" w:cs="Aptos" w:eastAsia="Aptos" w:hAnsi="Aptos"/>
                <w:b w:val="1"/>
                <w:rtl w:val="0"/>
              </w:rPr>
              <w:t xml:space="preserve">5</w:t>
            </w:r>
          </w:hyperlink>
          <w:r w:rsidDel="00000000" w:rsidR="00000000" w:rsidRPr="00000000">
            <w:rPr>
              <w:rtl w:val="0"/>
            </w:rPr>
          </w:r>
        </w:p>
        <w:p w:rsidR="00000000" w:rsidDel="00000000" w:rsidP="00000000" w:rsidRDefault="00000000" w:rsidRPr="00000000" w14:paraId="0000000D">
          <w:pPr>
            <w:tabs>
              <w:tab w:val="right" w:leader="none" w:pos="8494"/>
            </w:tabs>
            <w:spacing w:after="100" w:line="259" w:lineRule="auto"/>
            <w:ind w:left="220" w:firstLine="0"/>
            <w:rPr>
              <w:rFonts w:ascii="Aptos" w:cs="Aptos" w:eastAsia="Aptos" w:hAnsi="Aptos"/>
              <w:b w:val="1"/>
              <w:sz w:val="24"/>
              <w:szCs w:val="24"/>
            </w:rPr>
          </w:pPr>
          <w:hyperlink r:id="rId31">
            <w:r w:rsidDel="00000000" w:rsidR="00000000" w:rsidRPr="00000000">
              <w:rPr>
                <w:b w:val="1"/>
                <w:rtl w:val="0"/>
              </w:rPr>
              <w:t xml:space="preserve">Personas 3: </w:t>
            </w:r>
          </w:hyperlink>
          <w:hyperlink r:id="rId32">
            <w:r w:rsidDel="00000000" w:rsidR="00000000" w:rsidRPr="00000000">
              <w:rPr>
                <w:b w:val="1"/>
                <w:sz w:val="24"/>
                <w:szCs w:val="24"/>
                <w:rtl w:val="0"/>
              </w:rPr>
              <w:t xml:space="preserve">Renato Starace</w:t>
            </w:r>
          </w:hyperlink>
          <w:r w:rsidDel="00000000" w:rsidR="00000000" w:rsidRPr="00000000">
            <w:rPr>
              <w:b w:val="1"/>
              <w:rtl w:val="0"/>
            </w:rPr>
            <w:t xml:space="preserve">…………………………………………………………………………………..</w:t>
          </w:r>
          <w:hyperlink r:id="rId33">
            <w:r w:rsidDel="00000000" w:rsidR="00000000" w:rsidRPr="00000000">
              <w:rPr>
                <w:rFonts w:ascii="Aptos" w:cs="Aptos" w:eastAsia="Aptos" w:hAnsi="Aptos"/>
                <w:b w:val="1"/>
                <w:rtl w:val="0"/>
              </w:rPr>
              <w:t xml:space="preserve">7</w:t>
            </w:r>
          </w:hyperlink>
          <w:r w:rsidDel="00000000" w:rsidR="00000000" w:rsidRPr="00000000">
            <w:rPr>
              <w:rtl w:val="0"/>
            </w:rPr>
          </w:r>
        </w:p>
        <w:p w:rsidR="00000000" w:rsidDel="00000000" w:rsidP="00000000" w:rsidRDefault="00000000" w:rsidRPr="00000000" w14:paraId="0000000E">
          <w:pPr>
            <w:tabs>
              <w:tab w:val="left" w:leader="none" w:pos="440"/>
              <w:tab w:val="right" w:leader="none" w:pos="8494"/>
            </w:tabs>
            <w:spacing w:after="100" w:line="480" w:lineRule="auto"/>
            <w:rPr>
              <w:rFonts w:ascii="Aptos" w:cs="Aptos" w:eastAsia="Aptos" w:hAnsi="Aptos"/>
              <w:b w:val="1"/>
              <w:sz w:val="24"/>
              <w:szCs w:val="24"/>
            </w:rPr>
          </w:pPr>
          <w:hyperlink r:id="rId34">
            <w:r w:rsidDel="00000000" w:rsidR="00000000" w:rsidRPr="00000000">
              <w:rPr>
                <w:b w:val="1"/>
                <w:rtl w:val="0"/>
              </w:rPr>
              <w:t xml:space="preserve">5.</w:t>
            </w:r>
          </w:hyperlink>
          <w:hyperlink r:id="rId35">
            <w:r w:rsidDel="00000000" w:rsidR="00000000" w:rsidRPr="00000000">
              <w:rPr>
                <w:rFonts w:ascii="Aptos" w:cs="Aptos" w:eastAsia="Aptos" w:hAnsi="Aptos"/>
                <w:b w:val="1"/>
                <w:sz w:val="24"/>
                <w:szCs w:val="24"/>
                <w:rtl w:val="0"/>
              </w:rPr>
              <w:tab/>
            </w:r>
          </w:hyperlink>
          <w:hyperlink r:id="rId36">
            <w:r w:rsidDel="00000000" w:rsidR="00000000" w:rsidRPr="00000000">
              <w:rPr>
                <w:b w:val="1"/>
                <w:rtl w:val="0"/>
              </w:rPr>
              <w:t xml:space="preserve">Descrizione dei task necessari e facoltativi</w:t>
            </w:r>
          </w:hyperlink>
          <w:hyperlink r:id="rId37">
            <w:r w:rsidDel="00000000" w:rsidR="00000000" w:rsidRPr="00000000">
              <w:rPr>
                <w:rFonts w:ascii="Aptos" w:cs="Aptos" w:eastAsia="Aptos" w:hAnsi="Aptos"/>
                <w:b w:val="1"/>
                <w:rtl w:val="0"/>
              </w:rPr>
              <w:t xml:space="preserve">…………………………………………….8</w:t>
            </w:r>
          </w:hyperlink>
          <w:r w:rsidDel="00000000" w:rsidR="00000000" w:rsidRPr="00000000">
            <w:rPr>
              <w:rtl w:val="0"/>
            </w:rPr>
          </w:r>
        </w:p>
        <w:p w:rsidR="00000000" w:rsidDel="00000000" w:rsidP="00000000" w:rsidRDefault="00000000" w:rsidRPr="00000000" w14:paraId="0000000F">
          <w:pPr>
            <w:tabs>
              <w:tab w:val="left" w:leader="none" w:pos="440"/>
              <w:tab w:val="right" w:leader="none" w:pos="8494"/>
            </w:tabs>
            <w:spacing w:after="100" w:line="480" w:lineRule="auto"/>
            <w:rPr>
              <w:rFonts w:ascii="Aptos" w:cs="Aptos" w:eastAsia="Aptos" w:hAnsi="Aptos"/>
              <w:b w:val="1"/>
              <w:sz w:val="24"/>
              <w:szCs w:val="24"/>
            </w:rPr>
          </w:pPr>
          <w:hyperlink r:id="rId38">
            <w:r w:rsidDel="00000000" w:rsidR="00000000" w:rsidRPr="00000000">
              <w:rPr>
                <w:b w:val="1"/>
                <w:rtl w:val="0"/>
              </w:rPr>
              <w:t xml:space="preserve">6.</w:t>
            </w:r>
          </w:hyperlink>
          <w:hyperlink r:id="rId39">
            <w:r w:rsidDel="00000000" w:rsidR="00000000" w:rsidRPr="00000000">
              <w:rPr>
                <w:rFonts w:ascii="Aptos" w:cs="Aptos" w:eastAsia="Aptos" w:hAnsi="Aptos"/>
                <w:b w:val="1"/>
                <w:sz w:val="24"/>
                <w:szCs w:val="24"/>
                <w:rtl w:val="0"/>
              </w:rPr>
              <w:tab/>
            </w:r>
          </w:hyperlink>
          <w:hyperlink r:id="rId40">
            <w:r w:rsidDel="00000000" w:rsidR="00000000" w:rsidRPr="00000000">
              <w:rPr>
                <w:b w:val="1"/>
                <w:rtl w:val="0"/>
              </w:rPr>
              <w:t xml:space="preserve">Obiettivi di Empowerment</w:t>
            </w:r>
          </w:hyperlink>
          <w:hyperlink r:id="rId41">
            <w:r w:rsidDel="00000000" w:rsidR="00000000" w:rsidRPr="00000000">
              <w:rPr>
                <w:rFonts w:ascii="Aptos" w:cs="Aptos" w:eastAsia="Aptos" w:hAnsi="Aptos"/>
                <w:b w:val="1"/>
                <w:rtl w:val="0"/>
              </w:rPr>
              <w:t xml:space="preserve">………………………………………………………………..9</w:t>
            </w:r>
          </w:hyperlink>
          <w:r w:rsidDel="00000000" w:rsidR="00000000" w:rsidRPr="00000000">
            <w:rPr>
              <w:rtl w:val="0"/>
            </w:rPr>
          </w:r>
        </w:p>
        <w:p w:rsidR="00000000" w:rsidDel="00000000" w:rsidP="00000000" w:rsidRDefault="00000000" w:rsidRPr="00000000" w14:paraId="00000010">
          <w:pPr>
            <w:tabs>
              <w:tab w:val="left" w:leader="none" w:pos="440"/>
              <w:tab w:val="right" w:leader="none" w:pos="8494"/>
            </w:tabs>
            <w:spacing w:after="100" w:line="480" w:lineRule="auto"/>
            <w:rPr>
              <w:rFonts w:ascii="Aptos" w:cs="Aptos" w:eastAsia="Aptos" w:hAnsi="Aptos"/>
              <w:b w:val="1"/>
              <w:sz w:val="24"/>
              <w:szCs w:val="24"/>
            </w:rPr>
          </w:pPr>
          <w:hyperlink r:id="rId42">
            <w:r w:rsidDel="00000000" w:rsidR="00000000" w:rsidRPr="00000000">
              <w:rPr>
                <w:b w:val="1"/>
                <w:rtl w:val="0"/>
              </w:rPr>
              <w:t xml:space="preserve">7.</w:t>
            </w:r>
          </w:hyperlink>
          <w:hyperlink r:id="rId43">
            <w:r w:rsidDel="00000000" w:rsidR="00000000" w:rsidRPr="00000000">
              <w:rPr>
                <w:rFonts w:ascii="Aptos" w:cs="Aptos" w:eastAsia="Aptos" w:hAnsi="Aptos"/>
                <w:b w:val="1"/>
                <w:sz w:val="24"/>
                <w:szCs w:val="24"/>
                <w:rtl w:val="0"/>
              </w:rPr>
              <w:tab/>
            </w:r>
          </w:hyperlink>
          <w:hyperlink r:id="rId44">
            <w:r w:rsidDel="00000000" w:rsidR="00000000" w:rsidRPr="00000000">
              <w:rPr>
                <w:b w:val="1"/>
                <w:rtl w:val="0"/>
              </w:rPr>
              <w:t xml:space="preserve">Suddivisione delle attività</w:t>
            </w:r>
          </w:hyperlink>
          <w:hyperlink r:id="rId45">
            <w:r w:rsidDel="00000000" w:rsidR="00000000" w:rsidRPr="00000000">
              <w:rPr>
                <w:rFonts w:ascii="Aptos" w:cs="Aptos" w:eastAsia="Aptos" w:hAnsi="Aptos"/>
                <w:b w:val="1"/>
                <w:rtl w:val="0"/>
              </w:rPr>
              <w:t xml:space="preserve">………………………………………………………………..9</w:t>
            </w:r>
          </w:hyperlink>
          <w:r w:rsidDel="00000000" w:rsidR="00000000" w:rsidRPr="00000000">
            <w:rPr>
              <w:rtl w:val="0"/>
            </w:rPr>
          </w:r>
        </w:p>
        <w:p w:rsidR="00000000" w:rsidDel="00000000" w:rsidP="00000000" w:rsidRDefault="00000000" w:rsidRPr="00000000" w14:paraId="00000011">
          <w:pPr>
            <w:spacing w:after="160" w:lineRule="auto"/>
            <w:rPr>
              <w:rFonts w:ascii="Aptos" w:cs="Aptos" w:eastAsia="Aptos" w:hAnsi="Apto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tabs>
          <w:tab w:val="right" w:leader="none" w:pos="8504"/>
        </w:tabs>
        <w:spacing w:after="160" w:lineRule="auto"/>
        <w:rPr/>
      </w:pPr>
      <w:r w:rsidDel="00000000" w:rsidR="00000000" w:rsidRPr="00000000">
        <w:rPr>
          <w:rtl w:val="0"/>
        </w:rPr>
      </w:r>
    </w:p>
    <w:p w:rsidR="00000000" w:rsidDel="00000000" w:rsidP="00000000" w:rsidRDefault="00000000" w:rsidRPr="00000000" w14:paraId="00000013">
      <w:pPr>
        <w:pStyle w:val="Title"/>
        <w:rPr/>
      </w:pPr>
      <w:r w:rsidDel="00000000" w:rsidR="00000000" w:rsidRPr="00000000">
        <w:rPr>
          <w:rtl w:val="0"/>
        </w:rPr>
      </w:r>
    </w:p>
    <w:p w:rsidR="00000000" w:rsidDel="00000000" w:rsidP="00000000" w:rsidRDefault="00000000" w:rsidRPr="00000000" w14:paraId="00000014">
      <w:pPr>
        <w:pStyle w:val="Title"/>
        <w:rPr/>
      </w:pPr>
      <w:r w:rsidDel="00000000" w:rsidR="00000000" w:rsidRPr="00000000">
        <w:rPr>
          <w:rtl w:val="0"/>
        </w:rPr>
      </w:r>
    </w:p>
    <w:p w:rsidR="00000000" w:rsidDel="00000000" w:rsidP="00000000" w:rsidRDefault="00000000" w:rsidRPr="00000000" w14:paraId="00000015">
      <w:pPr>
        <w:pStyle w:val="Title"/>
        <w:rPr/>
      </w:pPr>
      <w:r w:rsidDel="00000000" w:rsidR="00000000" w:rsidRPr="00000000">
        <w:rPr>
          <w:rtl w:val="0"/>
        </w:rPr>
      </w:r>
    </w:p>
    <w:p w:rsidR="00000000" w:rsidDel="00000000" w:rsidP="00000000" w:rsidRDefault="00000000" w:rsidRPr="00000000" w14:paraId="00000016">
      <w:pPr>
        <w:pStyle w:val="Title"/>
        <w:rPr/>
      </w:pPr>
      <w:r w:rsidDel="00000000" w:rsidR="00000000" w:rsidRPr="00000000">
        <w:rPr>
          <w:rtl w:val="0"/>
        </w:rPr>
      </w:r>
    </w:p>
    <w:p w:rsidR="00000000" w:rsidDel="00000000" w:rsidP="00000000" w:rsidRDefault="00000000" w:rsidRPr="00000000" w14:paraId="00000017">
      <w:pPr>
        <w:pStyle w:val="Title"/>
        <w:rPr/>
      </w:pPr>
      <w:r w:rsidDel="00000000" w:rsidR="00000000" w:rsidRPr="00000000">
        <w:rPr>
          <w:rtl w:val="0"/>
        </w:rPr>
      </w:r>
    </w:p>
    <w:p w:rsidR="00000000" w:rsidDel="00000000" w:rsidP="00000000" w:rsidRDefault="00000000" w:rsidRPr="00000000" w14:paraId="00000018">
      <w:pPr>
        <w:pStyle w:val="Title"/>
        <w:rPr/>
      </w:pPr>
      <w:r w:rsidDel="00000000" w:rsidR="00000000" w:rsidRPr="00000000">
        <w:rPr>
          <w:rtl w:val="0"/>
        </w:rPr>
      </w:r>
    </w:p>
    <w:p w:rsidR="00000000" w:rsidDel="00000000" w:rsidP="00000000" w:rsidRDefault="00000000" w:rsidRPr="00000000" w14:paraId="00000019">
      <w:pPr>
        <w:pStyle w:val="Title"/>
        <w:rPr/>
      </w:pPr>
      <w:r w:rsidDel="00000000" w:rsidR="00000000" w:rsidRPr="00000000">
        <w:rPr>
          <w:rtl w:val="0"/>
        </w:rPr>
      </w:r>
    </w:p>
    <w:p w:rsidR="00000000" w:rsidDel="00000000" w:rsidP="00000000" w:rsidRDefault="00000000" w:rsidRPr="00000000" w14:paraId="0000001A">
      <w:pPr>
        <w:pStyle w:val="Title"/>
        <w:rPr/>
      </w:pPr>
      <w:r w:rsidDel="00000000" w:rsidR="00000000" w:rsidRPr="00000000">
        <w:rPr>
          <w:rtl w:val="0"/>
        </w:rPr>
      </w:r>
    </w:p>
    <w:p w:rsidR="00000000" w:rsidDel="00000000" w:rsidP="00000000" w:rsidRDefault="00000000" w:rsidRPr="00000000" w14:paraId="0000001B">
      <w:pPr>
        <w:pStyle w:val="Title"/>
        <w:rPr/>
      </w:pPr>
      <w:r w:rsidDel="00000000" w:rsidR="00000000" w:rsidRPr="00000000">
        <w:rPr>
          <w:rtl w:val="0"/>
        </w:rPr>
      </w:r>
    </w:p>
    <w:p w:rsidR="00000000" w:rsidDel="00000000" w:rsidP="00000000" w:rsidRDefault="00000000" w:rsidRPr="00000000" w14:paraId="0000001C">
      <w:pPr>
        <w:pStyle w:val="Title"/>
        <w:rPr/>
      </w:pPr>
      <w:r w:rsidDel="00000000" w:rsidR="00000000" w:rsidRPr="00000000">
        <w:rPr>
          <w:rtl w:val="0"/>
        </w:rPr>
      </w:r>
    </w:p>
    <w:p w:rsidR="00000000" w:rsidDel="00000000" w:rsidP="00000000" w:rsidRDefault="00000000" w:rsidRPr="00000000" w14:paraId="0000001D">
      <w:pPr>
        <w:pStyle w:val="Title"/>
        <w:rPr/>
      </w:pPr>
      <w:r w:rsidDel="00000000" w:rsidR="00000000" w:rsidRPr="00000000">
        <w:rPr>
          <w:rtl w:val="0"/>
        </w:rPr>
      </w:r>
    </w:p>
    <w:p w:rsidR="00000000" w:rsidDel="00000000" w:rsidP="00000000" w:rsidRDefault="00000000" w:rsidRPr="00000000" w14:paraId="0000001E">
      <w:pPr>
        <w:pStyle w:val="Title"/>
        <w:rPr/>
      </w:pPr>
      <w:r w:rsidDel="00000000" w:rsidR="00000000" w:rsidRPr="00000000">
        <w:rPr>
          <w:rtl w:val="0"/>
        </w:rPr>
      </w:r>
    </w:p>
    <w:p w:rsidR="00000000" w:rsidDel="00000000" w:rsidP="00000000" w:rsidRDefault="00000000" w:rsidRPr="00000000" w14:paraId="0000001F">
      <w:pPr>
        <w:pStyle w:val="Title"/>
        <w:rPr/>
      </w:pPr>
      <w:r w:rsidDel="00000000" w:rsidR="00000000" w:rsidRPr="00000000">
        <w:rPr>
          <w:rtl w:val="0"/>
        </w:rPr>
        <w:t xml:space="preserve">Assignment #2 – Con Schizzi Interfacce</w:t>
      </w:r>
    </w:p>
    <w:p w:rsidR="00000000" w:rsidDel="00000000" w:rsidP="00000000" w:rsidRDefault="00000000" w:rsidRPr="00000000" w14:paraId="00000020">
      <w:pPr>
        <w:pStyle w:val="Heading1"/>
        <w:rPr/>
      </w:pPr>
      <w:r w:rsidDel="00000000" w:rsidR="00000000" w:rsidRPr="00000000">
        <w:rPr>
          <w:rtl w:val="0"/>
        </w:rPr>
        <w:t xml:space="preserve">1. Scenari dei Task</w:t>
      </w:r>
    </w:p>
    <w:p w:rsidR="00000000" w:rsidDel="00000000" w:rsidP="00000000" w:rsidRDefault="00000000" w:rsidRPr="00000000" w14:paraId="00000021">
      <w:pPr>
        <w:pStyle w:val="Heading2"/>
        <w:rPr/>
      </w:pPr>
      <w:r w:rsidDel="00000000" w:rsidR="00000000" w:rsidRPr="00000000">
        <w:rPr>
          <w:rtl w:val="0"/>
        </w:rPr>
        <w:t xml:space="preserve">Scenario – Registrazione e Profilazione Utente (Renato Starace)</w:t>
      </w:r>
    </w:p>
    <w:p w:rsidR="00000000" w:rsidDel="00000000" w:rsidP="00000000" w:rsidRDefault="00000000" w:rsidRPr="00000000" w14:paraId="00000022">
      <w:pPr>
        <w:rPr/>
      </w:pPr>
      <w:r w:rsidDel="00000000" w:rsidR="00000000" w:rsidRPr="00000000">
        <w:rPr>
          <w:rtl w:val="0"/>
        </w:rPr>
        <w:t xml:space="preserve">Renato, dopo aver letto un post su un gruppo universitario riguardo una nuova applicazione per il supporto alla salute mentale degli studenti, decide di provarla. Dopo aver scaricato l’app, avvia il processo di registrazione. Inserisce la propria email universitaria, sceglie una password sicura e accetta l’informativa sulla privacy. Subito dopo, l’app propone una breve profilazione: chiede il tipo di corso frequentato, il livello di stress percepito negli ultimi 7 giorni (su scala da 1 a 5) e gli o...</w:t>
      </w:r>
    </w:p>
    <w:p w:rsidR="00000000" w:rsidDel="00000000" w:rsidP="00000000" w:rsidRDefault="00000000" w:rsidRPr="00000000" w14:paraId="00000023">
      <w:pPr>
        <w:pStyle w:val="Heading2"/>
        <w:rPr/>
      </w:pPr>
      <w:r w:rsidDel="00000000" w:rsidR="00000000" w:rsidRPr="00000000">
        <w:rPr>
          <w:rtl w:val="0"/>
        </w:rPr>
        <w:t xml:space="preserve">Scenario – Check-In Giornaliero (Chiara Infante)</w:t>
      </w:r>
    </w:p>
    <w:p w:rsidR="00000000" w:rsidDel="00000000" w:rsidP="00000000" w:rsidRDefault="00000000" w:rsidRPr="00000000" w14:paraId="00000024">
      <w:pPr>
        <w:rPr/>
      </w:pPr>
      <w:r w:rsidDel="00000000" w:rsidR="00000000" w:rsidRPr="00000000">
        <w:rPr>
          <w:rtl w:val="0"/>
        </w:rPr>
        <w:t xml:space="preserve">Chiara apre l’app ogni mattina prima di iniziare lo studio. L’interfaccia le propone automaticamente il check-in giornaliero. Oggi Chiara seleziona come stato emotivo “Ansiosa” e aggiunge un breve pensiero: “Oggi ho un esame, sono molto tesa”. Dopo l’inserimento, l’app le mostra un breve messaggio motivazionale e suggerisce una sessione di respirazione consapevole di 3 minuti. Chiara accetta e segue il video proposto. Al termine, riceve un badge virtuale per la costanza nel check-in.</w:t>
      </w:r>
    </w:p>
    <w:p w:rsidR="00000000" w:rsidDel="00000000" w:rsidP="00000000" w:rsidRDefault="00000000" w:rsidRPr="00000000" w14:paraId="00000025">
      <w:pPr>
        <w:pStyle w:val="Heading2"/>
        <w:rPr/>
      </w:pPr>
      <w:r w:rsidDel="00000000" w:rsidR="00000000" w:rsidRPr="00000000">
        <w:rPr>
          <w:rtl w:val="0"/>
        </w:rPr>
        <w:t xml:space="preserve">Scenario – Chat Peer-to-Peer (Sauddè Abdulhamid)</w:t>
      </w:r>
    </w:p>
    <w:p w:rsidR="00000000" w:rsidDel="00000000" w:rsidP="00000000" w:rsidRDefault="00000000" w:rsidRPr="00000000" w14:paraId="00000026">
      <w:pPr>
        <w:rPr/>
      </w:pPr>
      <w:r w:rsidDel="00000000" w:rsidR="00000000" w:rsidRPr="00000000">
        <w:rPr>
          <w:rtl w:val="0"/>
        </w:rPr>
        <w:t xml:space="preserve">Sauddè si sente solo e un po’ demotivato. Decide di usare la chat peer-to-peer. Accede alla sezione dedicata e seleziona “stress da studio” tra le opzioni proposte. In pochi secondi viene abbinato, in forma anonima, con un altro studente. Iniziano una conversazione in cui Sauddè esprime le sue difficoltà e riceve empatia e alcuni consigli pratici. Alla fine, entrambi si scambiano un feedback positivo.</w:t>
      </w:r>
    </w:p>
    <w:p w:rsidR="00000000" w:rsidDel="00000000" w:rsidP="00000000" w:rsidRDefault="00000000" w:rsidRPr="00000000" w14:paraId="00000027">
      <w:pPr>
        <w:pStyle w:val="Heading2"/>
        <w:rPr/>
      </w:pPr>
      <w:r w:rsidDel="00000000" w:rsidR="00000000" w:rsidRPr="00000000">
        <w:rPr>
          <w:rtl w:val="0"/>
        </w:rPr>
        <w:t xml:space="preserve">Scenario – Visualizzazione Storico (Renato Starace)</w:t>
      </w:r>
    </w:p>
    <w:p w:rsidR="00000000" w:rsidDel="00000000" w:rsidP="00000000" w:rsidRDefault="00000000" w:rsidRPr="00000000" w14:paraId="00000028">
      <w:pPr>
        <w:rPr/>
      </w:pPr>
      <w:r w:rsidDel="00000000" w:rsidR="00000000" w:rsidRPr="00000000">
        <w:rPr>
          <w:rtl w:val="0"/>
        </w:rPr>
        <w:t xml:space="preserve">Dopo alcune settimane di utilizzo, Renato è curioso di osservare il suo andamento emotivo. Seleziona la sezione 'Storico'. Vede un grafico a linea che mostra l’evoluzione del suo umore, con colori per emozioni positive, neutre e negative. Può anche leggere i messaggi dei check-in passati. Nota che nei giorni in cui ha utilizzato la chat si è sentito meglio, e questo lo motiva a continuare.</w:t>
      </w:r>
    </w:p>
    <w:p w:rsidR="00000000" w:rsidDel="00000000" w:rsidP="00000000" w:rsidRDefault="00000000" w:rsidRPr="00000000" w14:paraId="00000029">
      <w:pPr>
        <w:pStyle w:val="Heading1"/>
        <w:rPr/>
      </w:pPr>
      <w:r w:rsidDel="00000000" w:rsidR="00000000" w:rsidRPr="00000000">
        <w:rPr>
          <w:rtl w:val="0"/>
        </w:rPr>
        <w:t xml:space="preserve">Schizzi delle Interfacce</w:t>
      </w:r>
    </w:p>
    <w:p w:rsidR="00000000" w:rsidDel="00000000" w:rsidP="00000000" w:rsidRDefault="00000000" w:rsidRPr="00000000" w14:paraId="0000002A">
      <w:pPr>
        <w:rPr/>
      </w:pPr>
      <w:r w:rsidDel="00000000" w:rsidR="00000000" w:rsidRPr="00000000">
        <w:rPr>
          <w:rtl w:val="0"/>
        </w:rPr>
        <w:t xml:space="preserve">Di seguito sono riportati gli schizzi wireframe relativi agli scenari descritti:</w:t>
      </w:r>
    </w:p>
    <w:p w:rsidR="00000000" w:rsidDel="00000000" w:rsidP="00000000" w:rsidRDefault="00000000" w:rsidRPr="00000000" w14:paraId="0000002B">
      <w:pPr>
        <w:rPr/>
      </w:pPr>
      <w:r w:rsidDel="00000000" w:rsidR="00000000" w:rsidRPr="00000000">
        <w:rPr/>
        <w:drawing>
          <wp:inline distB="0" distT="0" distL="114300" distR="114300">
            <wp:extent cx="5486400" cy="5486400"/>
            <wp:effectExtent b="0" l="0" r="0" t="0"/>
            <wp:docPr id="3"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1"/>
        <w:rPr/>
      </w:pPr>
      <w:r w:rsidDel="00000000" w:rsidR="00000000" w:rsidRPr="00000000">
        <w:rPr>
          <w:rtl w:val="0"/>
        </w:rPr>
        <w:t xml:space="preserve">2. Revisioni a personaggi/analisi dei task</w:t>
      </w:r>
    </w:p>
    <w:p w:rsidR="00000000" w:rsidDel="00000000" w:rsidP="00000000" w:rsidRDefault="00000000" w:rsidRPr="00000000" w14:paraId="0000002D">
      <w:pPr>
        <w:rPr/>
      </w:pPr>
      <w:r w:rsidDel="00000000" w:rsidR="00000000" w:rsidRPr="00000000">
        <w:rPr>
          <w:rtl w:val="0"/>
        </w:rPr>
        <w:t xml:space="preserve">Durante lo sviluppo della seconda fase del progetto non si è ritenuto necessario apportare modifiche ai personaggi o alla struttura dei task definiti nell’assignment precedente.</w:t>
      </w:r>
    </w:p>
    <w:p w:rsidR="00000000" w:rsidDel="00000000" w:rsidP="00000000" w:rsidRDefault="00000000" w:rsidRPr="00000000" w14:paraId="0000002E">
      <w:pPr>
        <w:pStyle w:val="Heading1"/>
        <w:rPr/>
      </w:pPr>
      <w:r w:rsidDel="00000000" w:rsidR="00000000" w:rsidRPr="00000000">
        <w:rPr>
          <w:rtl w:val="0"/>
        </w:rPr>
        <w:t xml:space="preserve">3. Analisi Comparativa</w:t>
      </w:r>
    </w:p>
    <w:p w:rsidR="00000000" w:rsidDel="00000000" w:rsidP="00000000" w:rsidRDefault="00000000" w:rsidRPr="00000000" w14:paraId="0000002F">
      <w:pPr>
        <w:rPr/>
      </w:pPr>
      <w:r w:rsidDel="00000000" w:rsidR="00000000" w:rsidRPr="00000000">
        <w:rPr>
          <w:rtl w:val="0"/>
        </w:rPr>
        <w:t xml:space="preserve">Abbiamo analizzato tre applicazioni esistenti che affrontano, in parte, obiettivi simili al nostro sistema:</w:t>
        <w:br w:type="textWrapping"/>
        <w:br w:type="textWrapping"/>
        <w:t xml:space="preserve">- Wysa: chatbot per supporto emotivo con intelligenza artificiale. Fornisce conversazioni simulate per aiutare l’utente a riflettere sul proprio stato d’animo. Punti di forza: facilità d’uso, privacy, linguaggio empatico. Limiti: manca la componente sociale tra pari.</w:t>
        <w:br w:type="textWrapping"/>
        <w:t xml:space="preserve">- Woebot: simile a Wysa ma con approccio più cognitivo-comportamentale. Offre interventi brevi e orientati al cambiamento. Punti di forza: struttura chiara. Limiti: interazione impersonale.</w:t>
        <w:br w:type="textWrapping"/>
        <w:t xml:space="preserve">- TalkLife: app di supporto tra pari, dove gli utenti possono scrivere post e ricevere commenti. Punti di forza: comunità attiva. Limiti: rischio di contenuti dannosi, mancanza di moderazione individuale nei messaggi privati.</w:t>
        <w:br w:type="textWrapping"/>
        <w:br w:type="textWrapping"/>
        <w:t xml:space="preserve">Dal confronto emerge che il nostro sistema combina il supporto tra pari (come TalkLife) con funzionalità guidate (check-in, notifiche) presenti in Wysa e Woebot. Il nostro obiettivo è offrire uno spazio controllato ma umano per riflessione e connessione.</w:t>
      </w:r>
    </w:p>
    <w:p w:rsidR="00000000" w:rsidDel="00000000" w:rsidP="00000000" w:rsidRDefault="00000000" w:rsidRPr="00000000" w14:paraId="00000030">
      <w:pPr>
        <w:pStyle w:val="Heading1"/>
        <w:rPr/>
      </w:pPr>
      <w:r w:rsidDel="00000000" w:rsidR="00000000" w:rsidRPr="00000000">
        <w:rPr>
          <w:rtl w:val="0"/>
        </w:rPr>
        <w:t xml:space="preserve">4. Idee Iniziali di Progetto</w:t>
      </w:r>
    </w:p>
    <w:p w:rsidR="00000000" w:rsidDel="00000000" w:rsidP="00000000" w:rsidRDefault="00000000" w:rsidRPr="00000000" w14:paraId="00000031">
      <w:pPr>
        <w:pStyle w:val="Heading2"/>
        <w:rPr/>
      </w:pPr>
      <w:r w:rsidDel="00000000" w:rsidR="00000000" w:rsidRPr="00000000">
        <w:rPr>
          <w:rtl w:val="0"/>
        </w:rPr>
        <w:t xml:space="preserve">Idea 1 – Centro di Supporto Interattivo</w:t>
      </w:r>
    </w:p>
    <w:p w:rsidR="00000000" w:rsidDel="00000000" w:rsidP="00000000" w:rsidRDefault="00000000" w:rsidRPr="00000000" w14:paraId="00000032">
      <w:pPr>
        <w:rPr/>
      </w:pPr>
      <w:r w:rsidDel="00000000" w:rsidR="00000000" w:rsidRPr="00000000">
        <w:rPr>
          <w:rtl w:val="0"/>
        </w:rPr>
        <w:t xml:space="preserve">App mobile con navigazione bottom-tab. L’home mostra lo stato giornaliero. Una sezione guida l’utente al check-in, un’altra alla chat e un’altra allo storico. Forte enfasi sul monitoraggio emotivo e sulla riflessione personale. L’avatar è visibile nella home come figura centrale dell’identità dell’utente.</w:t>
      </w:r>
    </w:p>
    <w:p w:rsidR="00000000" w:rsidDel="00000000" w:rsidP="00000000" w:rsidRDefault="00000000" w:rsidRPr="00000000" w14:paraId="00000033">
      <w:pPr>
        <w:pStyle w:val="Heading2"/>
        <w:rPr/>
      </w:pPr>
      <w:r w:rsidDel="00000000" w:rsidR="00000000" w:rsidRPr="00000000">
        <w:rPr>
          <w:rtl w:val="0"/>
        </w:rPr>
        <w:t xml:space="preserve">Idea 2 – Diario Motivazionale</w:t>
      </w:r>
    </w:p>
    <w:p w:rsidR="00000000" w:rsidDel="00000000" w:rsidP="00000000" w:rsidRDefault="00000000" w:rsidRPr="00000000" w14:paraId="00000034">
      <w:pPr>
        <w:rPr/>
      </w:pPr>
      <w:r w:rsidDel="00000000" w:rsidR="00000000" w:rsidRPr="00000000">
        <w:rPr>
          <w:rtl w:val="0"/>
        </w:rPr>
        <w:t xml:space="preserve">App in stile diario digitale. L’utente interagisce quotidianamente scrivendo pensieri. La chat tra pari si apre solo in giorni selezionati, come funzione di supporto occasionale. Il focus è sul lungo termine: grafici avanzati, consigli personalizzati e percorsi di benessere. Meno interazioni sociali, più introspezione.</w:t>
      </w:r>
    </w:p>
    <w:p w:rsidR="00000000" w:rsidDel="00000000" w:rsidP="00000000" w:rsidRDefault="00000000" w:rsidRPr="00000000" w14:paraId="00000035">
      <w:pPr>
        <w:pStyle w:val="Heading2"/>
        <w:rPr/>
      </w:pPr>
      <w:r w:rsidDel="00000000" w:rsidR="00000000" w:rsidRPr="00000000">
        <w:rPr>
          <w:rtl w:val="0"/>
        </w:rPr>
        <w:t xml:space="preserve">Idea 3 – Hub della Comunità</w:t>
      </w:r>
    </w:p>
    <w:p w:rsidR="00000000" w:rsidDel="00000000" w:rsidP="00000000" w:rsidRDefault="00000000" w:rsidRPr="00000000" w14:paraId="00000036">
      <w:pPr>
        <w:rPr/>
      </w:pPr>
      <w:r w:rsidDel="00000000" w:rsidR="00000000" w:rsidRPr="00000000">
        <w:rPr>
          <w:rtl w:val="0"/>
        </w:rPr>
        <w:t xml:space="preserve">App basata sulla condivisione: nella home c’è una bacheca anonima dove gli utenti possono lasciare pensieri e leggere quelli altrui. I check-in e lo storico sono integrati, ma la chat peer-to-peer è la funzione principale, con badge per il supporto reciproco e match su base tematica. L’avatar si evolve in base all’attività svolta.</w:t>
      </w:r>
    </w:p>
    <w:p w:rsidR="00000000" w:rsidDel="00000000" w:rsidP="00000000" w:rsidRDefault="00000000" w:rsidRPr="00000000" w14:paraId="00000037">
      <w:pPr>
        <w:pStyle w:val="Heading1"/>
        <w:rPr/>
      </w:pPr>
      <w:r w:rsidDel="00000000" w:rsidR="00000000" w:rsidRPr="00000000">
        <w:rPr>
          <w:rtl w:val="0"/>
        </w:rPr>
        <w:t xml:space="preserve">5. Suddivisione delle attività</w:t>
      </w:r>
    </w:p>
    <w:p w:rsidR="00000000" w:rsidDel="00000000" w:rsidP="00000000" w:rsidRDefault="00000000" w:rsidRPr="00000000" w14:paraId="00000038">
      <w:pPr>
        <w:rPr/>
      </w:pPr>
      <w:r w:rsidDel="00000000" w:rsidR="00000000" w:rsidRPr="00000000">
        <w:rPr>
          <w:rtl w:val="0"/>
        </w:rPr>
        <w:t xml:space="preserve">Il lavoro è stato svolto in modo collaborativo come nel primo assignment. I ruoli sono rimasti invariati:</w:t>
        <w:br w:type="textWrapping"/>
        <w:t xml:space="preserve">- De Luca Gabriele: Redazione scenari e schizzi interfacce.</w:t>
        <w:br w:type="textWrapping"/>
        <w:t xml:space="preserve">- Aliberti Valerio: Analisi comparativa e idee iniziali di progetto.</w:t>
        <w:br w:type="textWrapping"/>
        <w:t xml:space="preserve">- Pascarella Gaetano: Coordinamento dei contenuti e revisione finale.</w:t>
      </w:r>
    </w:p>
    <w:sectPr>
      <w:headerReference r:id="rId47"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Apto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9">
    <w:pPr>
      <w:tabs>
        <w:tab w:val="center" w:leader="none" w:pos="4819"/>
        <w:tab w:val="right" w:leader="none" w:pos="9638"/>
      </w:tabs>
      <w:spacing w:after="0" w:lineRule="auto"/>
      <w:rPr>
        <w:rFonts w:ascii="Aptos" w:cs="Aptos" w:eastAsia="Aptos" w:hAnsi="Aptos"/>
        <w:b w:val="1"/>
        <w:sz w:val="20"/>
        <w:szCs w:val="20"/>
      </w:rPr>
    </w:pPr>
    <w:r w:rsidDel="00000000" w:rsidR="00000000" w:rsidRPr="00000000">
      <w:rPr>
        <w:rFonts w:ascii="Aptos" w:cs="Aptos" w:eastAsia="Aptos" w:hAnsi="Aptos"/>
        <w:b w:val="1"/>
        <w:sz w:val="20"/>
        <w:szCs w:val="20"/>
        <w:rtl w:val="0"/>
      </w:rPr>
      <w:t xml:space="preserve">Laurea Triennale in Informatica - Università degli Studi di Salerno</w:t>
    </w:r>
    <w:r w:rsidDel="00000000" w:rsidR="00000000" w:rsidRPr="00000000">
      <w:drawing>
        <wp:anchor allowOverlap="1" behindDoc="0" distB="0" distT="0" distL="114300" distR="114300" hidden="0" layoutInCell="1" locked="0" relativeHeight="0" simplePos="0">
          <wp:simplePos x="0" y="0"/>
          <wp:positionH relativeFrom="column">
            <wp:posOffset>-384808</wp:posOffset>
          </wp:positionH>
          <wp:positionV relativeFrom="paragraph">
            <wp:posOffset>-78104</wp:posOffset>
          </wp:positionV>
          <wp:extent cx="457200" cy="457200"/>
          <wp:effectExtent b="0" l="0" r="0" t="0"/>
          <wp:wrapSquare wrapText="bothSides" distB="0" distT="0" distL="114300" distR="114300"/>
          <wp:docPr descr="Immagine che contiene logo&#10;&#10;Descrizione generata automaticamente" id="2" name="image1.png"/>
          <a:graphic>
            <a:graphicData uri="http://schemas.openxmlformats.org/drawingml/2006/picture">
              <pic:pic>
                <pic:nvPicPr>
                  <pic:cNvPr descr="Immagine che contiene logo&#10;&#10;Descrizione generata automaticamente" id="0" name="image1.png"/>
                  <pic:cNvPicPr preferRelativeResize="0"/>
                </pic:nvPicPr>
                <pic:blipFill>
                  <a:blip r:embed="rId1"/>
                  <a:srcRect b="0" l="0" r="0" t="0"/>
                  <a:stretch>
                    <a:fillRect/>
                  </a:stretch>
                </pic:blipFill>
                <pic:spPr>
                  <a:xfrm>
                    <a:off x="0" y="0"/>
                    <a:ext cx="457200" cy="457200"/>
                  </a:xfrm>
                  <a:prstGeom prst="rect"/>
                  <a:ln/>
                </pic:spPr>
              </pic:pic>
            </a:graphicData>
          </a:graphic>
        </wp:anchor>
      </w:drawing>
    </w:r>
  </w:p>
  <w:p w:rsidR="00000000" w:rsidDel="00000000" w:rsidP="00000000" w:rsidRDefault="00000000" w:rsidRPr="00000000" w14:paraId="0000003A">
    <w:pPr>
      <w:spacing w:after="0" w:lineRule="auto"/>
      <w:rPr/>
    </w:pPr>
    <w:r w:rsidDel="00000000" w:rsidR="00000000" w:rsidRPr="00000000">
      <w:rPr>
        <w:rFonts w:ascii="Garamond" w:cs="Garamond" w:eastAsia="Garamond" w:hAnsi="Garamond"/>
        <w:sz w:val="20"/>
        <w:szCs w:val="20"/>
        <w:rtl w:val="0"/>
      </w:rPr>
      <w:t xml:space="preserve">Corso di Interazione Uomo Macchina</w:t>
    </w:r>
    <w:r w:rsidDel="00000000" w:rsidR="00000000" w:rsidRPr="00000000">
      <w:rPr>
        <w:rFonts w:ascii="Garamond" w:cs="Garamond" w:eastAsia="Garamond" w:hAnsi="Garamond"/>
        <w:i w:val="1"/>
        <w:sz w:val="20"/>
        <w:szCs w:val="20"/>
        <w:rtl w:val="0"/>
      </w:rPr>
      <w:t xml:space="preserve"> </w:t>
    </w:r>
    <w:r w:rsidDel="00000000" w:rsidR="00000000" w:rsidRPr="00000000">
      <w:rPr>
        <w:rFonts w:ascii="Garamond" w:cs="Garamond" w:eastAsia="Garamond" w:hAnsi="Garamond"/>
        <w:sz w:val="20"/>
        <w:szCs w:val="20"/>
        <w:rtl w:val="0"/>
      </w:rPr>
      <w:t xml:space="preserve">- Prof.ssa G. Vitiello, Dott. A. Cantone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Ef1wTLkhLQR2sRgPwYfietZzwh5T-R8k/edit#heading=h.kcgmmvsaw3lk" TargetMode="External"/><Relationship Id="rId20" Type="http://schemas.openxmlformats.org/officeDocument/2006/relationships/hyperlink" Target="https://docs.google.com/document/d/1Ef1wTLkhLQR2sRgPwYfietZzwh5T-R8k/edit#heading=h.edgkgm6spaji" TargetMode="External"/><Relationship Id="rId42" Type="http://schemas.openxmlformats.org/officeDocument/2006/relationships/hyperlink" Target="https://docs.google.com/document/d/1Ef1wTLkhLQR2sRgPwYfietZzwh5T-R8k/edit#heading=h.bxyy3vopdobe" TargetMode="External"/><Relationship Id="rId41" Type="http://schemas.openxmlformats.org/officeDocument/2006/relationships/hyperlink" Target="https://docs.google.com/document/d/1Ef1wTLkhLQR2sRgPwYfietZzwh5T-R8k/edit#heading=h.kcgmmvsaw3lk" TargetMode="External"/><Relationship Id="rId22" Type="http://schemas.openxmlformats.org/officeDocument/2006/relationships/hyperlink" Target="https://docs.google.com/document/d/1Ef1wTLkhLQR2sRgPwYfietZzwh5T-R8k/edit#heading=h.edgkgm6spaji" TargetMode="External"/><Relationship Id="rId44" Type="http://schemas.openxmlformats.org/officeDocument/2006/relationships/hyperlink" Target="https://docs.google.com/document/d/1Ef1wTLkhLQR2sRgPwYfietZzwh5T-R8k/edit#heading=h.bxyy3vopdobe" TargetMode="External"/><Relationship Id="rId21" Type="http://schemas.openxmlformats.org/officeDocument/2006/relationships/hyperlink" Target="https://docs.google.com/document/d/1Ef1wTLkhLQR2sRgPwYfietZzwh5T-R8k/edit#heading=h.edgkgm6spaji" TargetMode="External"/><Relationship Id="rId43" Type="http://schemas.openxmlformats.org/officeDocument/2006/relationships/hyperlink" Target="https://docs.google.com/document/d/1Ef1wTLkhLQR2sRgPwYfietZzwh5T-R8k/edit#heading=h.bxyy3vopdobe" TargetMode="External"/><Relationship Id="rId24" Type="http://schemas.openxmlformats.org/officeDocument/2006/relationships/hyperlink" Target="https://docs.google.com/document/d/1Ef1wTLkhLQR2sRgPwYfietZzwh5T-R8k/edit#heading=h.qdt995tt30lc" TargetMode="External"/><Relationship Id="rId46" Type="http://schemas.openxmlformats.org/officeDocument/2006/relationships/image" Target="media/image3.png"/><Relationship Id="rId23" Type="http://schemas.openxmlformats.org/officeDocument/2006/relationships/hyperlink" Target="https://docs.google.com/document/d/1Ef1wTLkhLQR2sRgPwYfietZzwh5T-R8k/edit#heading=h.qdt995tt30lc" TargetMode="External"/><Relationship Id="rId45" Type="http://schemas.openxmlformats.org/officeDocument/2006/relationships/hyperlink" Target="https://docs.google.com/document/d/1Ef1wTLkhLQR2sRgPwYfietZzwh5T-R8k/edit#heading=h.bxyy3vopdob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Ef1wTLkhLQR2sRgPwYfietZzwh5T-R8k/edit#heading=h.q6dj3bmt4z2y" TargetMode="External"/><Relationship Id="rId26" Type="http://schemas.openxmlformats.org/officeDocument/2006/relationships/hyperlink" Target="https://docs.google.com/document/d/1Ef1wTLkhLQR2sRgPwYfietZzwh5T-R8k/edit#heading=h.qdt995tt30lc" TargetMode="External"/><Relationship Id="rId25" Type="http://schemas.openxmlformats.org/officeDocument/2006/relationships/hyperlink" Target="https://docs.google.com/document/d/1Ef1wTLkhLQR2sRgPwYfietZzwh5T-R8k/edit#heading=h.qdt995tt30lc" TargetMode="External"/><Relationship Id="rId47" Type="http://schemas.openxmlformats.org/officeDocument/2006/relationships/header" Target="header1.xml"/><Relationship Id="rId28" Type="http://schemas.openxmlformats.org/officeDocument/2006/relationships/hyperlink" Target="https://docs.google.com/document/d/1Ef1wTLkhLQR2sRgPwYfietZzwh5T-R8k/edit#heading=h.uegf411gmp71" TargetMode="External"/><Relationship Id="rId27" Type="http://schemas.openxmlformats.org/officeDocument/2006/relationships/hyperlink" Target="https://docs.google.com/document/d/1Ef1wTLkhLQR2sRgPwYfietZzwh5T-R8k/edit#heading=h.uegf411gmp71"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google.com/document/d/1Ef1wTLkhLQR2sRgPwYfietZzwh5T-R8k/edit#heading=h.uegf411gmp71" TargetMode="External"/><Relationship Id="rId7" Type="http://schemas.openxmlformats.org/officeDocument/2006/relationships/image" Target="media/image2.png"/><Relationship Id="rId8" Type="http://schemas.openxmlformats.org/officeDocument/2006/relationships/hyperlink" Target="https://docs.google.com/document/d/1Ef1wTLkhLQR2sRgPwYfietZzwh5T-R8k/edit#heading=h.q6dj3bmt4z2y" TargetMode="External"/><Relationship Id="rId31" Type="http://schemas.openxmlformats.org/officeDocument/2006/relationships/hyperlink" Target="https://docs.google.com/document/d/1Ef1wTLkhLQR2sRgPwYfietZzwh5T-R8k/edit#heading=h.ew591zs9j02c" TargetMode="External"/><Relationship Id="rId30" Type="http://schemas.openxmlformats.org/officeDocument/2006/relationships/hyperlink" Target="https://docs.google.com/document/d/1Ef1wTLkhLQR2sRgPwYfietZzwh5T-R8k/edit#heading=h.uegf411gmp71" TargetMode="External"/><Relationship Id="rId11" Type="http://schemas.openxmlformats.org/officeDocument/2006/relationships/hyperlink" Target="https://docs.google.com/document/d/1Ef1wTLkhLQR2sRgPwYfietZzwh5T-R8k/edit#heading=h.1h8oyptp4tw8" TargetMode="External"/><Relationship Id="rId33" Type="http://schemas.openxmlformats.org/officeDocument/2006/relationships/hyperlink" Target="https://docs.google.com/document/d/1Ef1wTLkhLQR2sRgPwYfietZzwh5T-R8k/edit#heading=h.bnqzdwv87qj" TargetMode="External"/><Relationship Id="rId10" Type="http://schemas.openxmlformats.org/officeDocument/2006/relationships/hyperlink" Target="https://docs.google.com/document/d/1Ef1wTLkhLQR2sRgPwYfietZzwh5T-R8k/edit#heading=h.q6dj3bmt4z2y" TargetMode="External"/><Relationship Id="rId32" Type="http://schemas.openxmlformats.org/officeDocument/2006/relationships/hyperlink" Target="https://docs.google.com/document/d/1Ef1wTLkhLQR2sRgPwYfietZzwh5T-R8k/edit#heading=h.ew591zs9j02c" TargetMode="External"/><Relationship Id="rId13" Type="http://schemas.openxmlformats.org/officeDocument/2006/relationships/hyperlink" Target="https://docs.google.com/document/d/1Ef1wTLkhLQR2sRgPwYfietZzwh5T-R8k/edit#heading=h.1h8oyptp4tw8" TargetMode="External"/><Relationship Id="rId35" Type="http://schemas.openxmlformats.org/officeDocument/2006/relationships/hyperlink" Target="https://docs.google.com/document/d/1Ef1wTLkhLQR2sRgPwYfietZzwh5T-R8k/edit#heading=h.8evf50fwr0qb" TargetMode="External"/><Relationship Id="rId12" Type="http://schemas.openxmlformats.org/officeDocument/2006/relationships/hyperlink" Target="https://docs.google.com/document/d/1Ef1wTLkhLQR2sRgPwYfietZzwh5T-R8k/edit#heading=h.1h8oyptp4tw8" TargetMode="External"/><Relationship Id="rId34" Type="http://schemas.openxmlformats.org/officeDocument/2006/relationships/hyperlink" Target="https://docs.google.com/document/d/1Ef1wTLkhLQR2sRgPwYfietZzwh5T-R8k/edit#heading=h.8evf50fwr0qb" TargetMode="External"/><Relationship Id="rId15" Type="http://schemas.openxmlformats.org/officeDocument/2006/relationships/hyperlink" Target="https://docs.google.com/document/d/1Ef1wTLkhLQR2sRgPwYfietZzwh5T-R8k/edit#heading=h.vpne5npnb4jx" TargetMode="External"/><Relationship Id="rId37" Type="http://schemas.openxmlformats.org/officeDocument/2006/relationships/hyperlink" Target="https://docs.google.com/document/d/1Ef1wTLkhLQR2sRgPwYfietZzwh5T-R8k/edit#heading=h.8evf50fwr0qb" TargetMode="External"/><Relationship Id="rId14" Type="http://schemas.openxmlformats.org/officeDocument/2006/relationships/hyperlink" Target="https://docs.google.com/document/d/1Ef1wTLkhLQR2sRgPwYfietZzwh5T-R8k/edit#heading=h.1h8oyptp4tw8" TargetMode="External"/><Relationship Id="rId36" Type="http://schemas.openxmlformats.org/officeDocument/2006/relationships/hyperlink" Target="https://docs.google.com/document/d/1Ef1wTLkhLQR2sRgPwYfietZzwh5T-R8k/edit#heading=h.8evf50fwr0qb" TargetMode="External"/><Relationship Id="rId17" Type="http://schemas.openxmlformats.org/officeDocument/2006/relationships/hyperlink" Target="https://docs.google.com/document/d/1Ef1wTLkhLQR2sRgPwYfietZzwh5T-R8k/edit#heading=h.vpne5npnb4jx" TargetMode="External"/><Relationship Id="rId39" Type="http://schemas.openxmlformats.org/officeDocument/2006/relationships/hyperlink" Target="https://docs.google.com/document/d/1Ef1wTLkhLQR2sRgPwYfietZzwh5T-R8k/edit#heading=h.kcgmmvsaw3lk" TargetMode="External"/><Relationship Id="rId16" Type="http://schemas.openxmlformats.org/officeDocument/2006/relationships/hyperlink" Target="https://docs.google.com/document/d/1Ef1wTLkhLQR2sRgPwYfietZzwh5T-R8k/edit#heading=h.vpne5npnb4jx" TargetMode="External"/><Relationship Id="rId38" Type="http://schemas.openxmlformats.org/officeDocument/2006/relationships/hyperlink" Target="https://docs.google.com/document/d/1Ef1wTLkhLQR2sRgPwYfietZzwh5T-R8k/edit#heading=h.kcgmmvsaw3lk" TargetMode="External"/><Relationship Id="rId19" Type="http://schemas.openxmlformats.org/officeDocument/2006/relationships/hyperlink" Target="https://docs.google.com/document/d/1Ef1wTLkhLQR2sRgPwYfietZzwh5T-R8k/edit#heading=h.edgkgm6spaji" TargetMode="External"/><Relationship Id="rId18" Type="http://schemas.openxmlformats.org/officeDocument/2006/relationships/hyperlink" Target="https://docs.google.com/document/d/1Ef1wTLkhLQR2sRgPwYfietZzwh5T-R8k/edit#heading=h.vpne5npnb4j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oaNk2c0+oWm3OnKFyChs4YsPA==">CgMxLjA4AHIhMTdlY0pKTzJZRXpwRWI2cnNac1R2VjRkTnpDM0RndXR6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